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drawing>
          <wp:inline distT="0" distB="0" distL="0" distR="0">
            <wp:extent cx="1905000" cy="381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color w:val="2E75B6"/>
          <w:sz w:val="36"/>
          <w:szCs w:val="36"/>
        </w:rPr>
        <w:t xml:space="preserve">DINAMO 6.0</w:t>
      </w:r>
    </w:p>
    <w:p>
      <w:pPr>
        <w:spacing w:after="40"/>
      </w:pPr>
      <w:r>
        <w:rPr>
          <w:rFonts w:ascii="Calibri" w:cs="Calibri" w:eastAsia="Calibri" w:hAnsi="Calibri"/>
          <w:color w:val="4472C4"/>
          <w:sz w:val="22"/>
          <w:szCs w:val="22"/>
        </w:rPr>
        <w:t xml:space="preserve">Vragenlijst voor het meten van veranderbereidheid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Welkom bij de DINAMO!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Beste deelnemer,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Uw organisatie past zich continue aan de wensen en behoeften van haar klanten en haar omgeving aan. Door de DINAMO vragenlijst in te vullen, kunt u aangeven hoe u tegenover deze ontwikkelingen staat. Ziet u de meerwaarde van de veranderingen in? Welke invloed verwacht u dat de veranderingen zullen hebben op uw werk?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Uw organisatie is gebaat bij een zo eerlijk mogelijke weergave van uw ideeën en houding ten aanzien van de veranderingen. Er zijn geen foute antwoorden op de vragen mogelijk. Vult u in wat spontaan in u opkomt.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Het invullen van de vragenlijst kost u ongeveer 15 minuten. U kunt hiervoor tijdens uw werk tijd vrijmaken of de vragenlijst naar huis doorsturen en thuis invullen.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Bij het beantwoorden van een vraag klikt u op het hokje van uw keuze. Indien een vraag niet op uw situatie van toepassing is, kunt u de vraag het beste onbeantwoord laten. Dit levert geen problemen op bij de verwerking van de gegevens.</w:t>
      </w:r>
    </w:p>
    <w:p>
      <w:pPr>
        <w:spacing w:after="24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Veel succes!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Willen veranderen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1. Gevolgen voor het werk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Welke invloed verwacht u van het veranderproces op: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pos.
niet neg.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Positief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positief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1. …de mate waarin u uw werk als interessant ervaart.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2. …het belang van uw werk voor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3. …de hoeveelheid verantwoordelijkheid die u draagt in uw werk.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4. …de mogelijkheden die u heeft om uw werk naar eigen inzicht uit te voeren.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5. …de mogelijkheden die u heeft om aan wensen van (interne) klanten tegemoet te komen.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6. …de kwaliteit van uw werk.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7. …de tevredenheid met uw werk.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8. …de ontwikkeling van uw salaris en overige (secundaire) arbeidsvoorwaarden.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9. …uw betrokkenheid bij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10. …de ontwikkeling van uw loopbaan.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2. Emoties</w:t>
      </w:r>
    </w:p>
    <w:tbl>
      <w:tblPr>
        <w:tblW w:type="dxa" w:w="88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080"/>
        <w:gridCol w:w="900"/>
        <w:gridCol w:w="900"/>
        <w:gridCol w:w="900"/>
        <w:gridCol w:w="108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hier aan hoe u het veranderproces ervaart, gezien uw positie in de organisatie.</w:t>
            </w:r>
          </w:p>
        </w:tc>
      </w:tr>
      <w:tr>
        <w:tc>
          <w:tcPr>
            <w:tcW w:type="dxa" w:w="4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11. Bedreigend of uitdagend?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bedreigend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Bedreigend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Neutraal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Uitdagend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uitdagend</w:t>
            </w:r>
          </w:p>
        </w:tc>
      </w:tr>
      <w:tr>
        <w:tc>
          <w:tcPr>
            <w:tcW w:type="dxa" w:w="4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12. Slecht of goed?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slecht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Slecht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Neutraal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Goed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goed</w:t>
            </w:r>
          </w:p>
        </w:tc>
      </w:tr>
      <w:tr>
        <w:tc>
          <w:tcPr>
            <w:tcW w:type="dxa" w:w="4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13. Vreemd of vertrouwd?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vreemd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Vreemd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Neutraal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Vertrouwd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vertrouwd</w:t>
            </w:r>
          </w:p>
        </w:tc>
      </w:tr>
      <w:tr>
        <w:tc>
          <w:tcPr>
            <w:tcW w:type="dxa" w:w="4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14. Negatief of positief?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Neutraal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Positief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positief</w:t>
            </w:r>
          </w:p>
        </w:tc>
      </w:tr>
      <w:tr>
        <w:tc>
          <w:tcPr>
            <w:tcW w:type="dxa" w:w="4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15. Benauwend of verfrissend?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benauwend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Benauwend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Neutraal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Verfrissend</w:t>
            </w:r>
          </w:p>
        </w:tc>
        <w:tc>
          <w:tcPr>
            <w:tcW w:type="dxa" w:w="108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4"/>
                <w:szCs w:val="14"/>
              </w:rPr>
              <w:t xml:space="preserve">Zeer verfrissend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3. Meerwaarde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Hoe groot is volgens u de meerwaarde van het veranderproces voor: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Geen meerwaarde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Beperkte meerwaarde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Redelijk grote meerwaarde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Grote meerwaarde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 grote meerwaarde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16. …de slagkracht van de organisatie op de markt.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17. …de interne efficiency.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18. …de kwaliteit van de diensten of producten van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19. …het imago van de organisatie naar klanten.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20. …het imago van de organisatie op de arbeidsmarkt.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4. Betrokkenheid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21. Het veranderproces leeft voor mij.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22. Het veranderproces neemt een belangrijke plaats in in mijn werk.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23. Ik praat veel met collega's over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24. Ik voel me betrokken bij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Moeten veranderen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5. Interne druk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hier aan hoe volgens u de volgende personen tegenover het veranderproces staan: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pos.
niet neg.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Positief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positief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25. Uw collega's?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26. Uw medewerkers (indien van toepassing)?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27. Uw direct-leidinggevende?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28. De directie (indien van toepassing)?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29. De Raad van Bestuur (indien van toepassing)?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6. Externe noodzaak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30. Het veranderproces is noodzakelijk gezien de ontwikkelingen op de markt.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31. We moeten veranderen om de organisatie gezond te houden.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32. Als het veranderproces mislukt, voorzie ik problemen voor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33. De noodzaak om te veranderen is mij duidelijk.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Kunnen veranderen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7. Kennis en ervaring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34. Ik beschik over voldoende kennis en ervaring om het veranderproces tot een succes te maken.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35. Ik kan op basis van mijn ervaring met eerdere veranderingsprojecten bijdragen aan het slagen van de veranderingen.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36. Mijn competentieprofiel sluit aan op wat er in de toekomst van mijn functie wordt verwacht.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37. Ik kan op basis van mijn vak-inhoudelijke kennis bijdragen aan het slagen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38. Ik heb in het verleden negatieve ervaringen opgedaan met de invoering van organisatieveranderingen.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8. Aansturing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39. De directie informeert iedereen op tijd over de komende ontwikkelingen.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40. Het veranderproces wordt doelgericht aangestuurd.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41. Het veranderproces is in duidelijke fasen ingedeeld.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42. De mensen die het veranderproces aansturen hebben hiervoor de benodigde kennis en ervaring.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43. Aan de basis van het veranderproces ligt een helder veranderplan.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9. Informatie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44. Ik kan de gevolgen van het veranderproces voor mijn eigen positie goed overzien.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45. Ik kan mijn collega's goed informeren over de gevolgen van het veranderproces voor de afdeling.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46. Op mijn afdeling heerst onzekerheid over de personele gevolgen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47. Op mijn afdeling heerst onzekerheid over de financiële gevolgen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48. Op mijn afdeling heerst onzekerheid over de organisatorische gevolgen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49. Op mijn afdeling heerst onzekerheid over de gevolgen van de veranderingen voor de inhoud van het werk.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10. Verandervermogen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50. De stijl van leidinggeven in de organisatie helpt om het veranderproces tot een succes te maken.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51. De systemen waarmee ik nu werk op mijn afdeling helpen om de doelen van het veranderproces te bereiken.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52. De collega's met wie ik werk zijn voldoende ervaren om de veranderingen met succes in te voeren.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53. De ondersteunende afdelingen (bijvoorbeeld HR) kunnen succesvol meeveranderen.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54. De huidige structuur van de organisatie draagt bij aan het slagen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55. De normen en waarden van mijn collega's dragen bij aan het slagen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56. De strategische visie van het senior-management ondersteunt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11. Timing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57. Ik loop wat het veranderproces betreft voor mijn gevoel achter de feiten aan.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58. Ik kan het veranderproces goed bijhouden.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59. Ik ben eraan toe om mijn werk te veranderen.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60. Het veranderproces komt voor mij op een goed moment.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61. Het veranderproces voltrekt zich voor mij te snel.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12. Beheersbaarheid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62. Ik beschouw de veranderingen als complex om in te voeren.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63. Het succes van het veranderproces hangt af van externe factoren die moeilijk te managen zijn.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64. Er zal een grote inspanning nodig zijn om alle medewerkers op het gewenste competentieniveau te krijgen.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65. Succesvolle invoering van de veranderingen hangt af van middelen (tijd, geld, kennis) die schaars zijn in onze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66. De huidige ontwikkelingen in de organisatie bemoeilijken de succesvolle invoering van de veranderingen.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Vertrouwen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13. Vertrouwen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67. Ik heb vertrouwen in de goede afloop van dit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68. Ik heb vertrouwen in de door de directie uitgezette koers voor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69. Ik heb vertrouwen in de door de directie gemaakte (strategische) keuzen.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70. Ik vertrouw erop dat de directie het beste wil voor de organisatie.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71. Ik heb vertrouwen in de rechtvaardigheid van de directie, wanneer beslissingen moeten worden genomen.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5. Veranderingsbereidheid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14. Veranderbereidheid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Geef uw mening over de volgende stellingen: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eens
niet oneens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Mee
eens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Helemaal
mee eens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72. Ik ben bereid om mijn collega's te overtuigen van het nut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73. Ik ben bereid om me in te zetten in het kader van de huidige doelstellingen van het veranderproces.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74. Ik ben bereid om eventuele weerstand tegen het veranderproces onder mijn medewerkers/collega's weg te nemen.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75. Ik ben bereid om tijd vrij te maken voor de invoering van de veranderingen op mijn afdeling.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6. Gedrag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15. Gedrag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76.  Hoe reageren uw collega's op het veranderproces? (kruis aan, meerdere antwoorden zijn mogelijk)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000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zetten zich actief in om het veranderproces te realiseren.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staan achter het veranderproces.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voelen zich betrokken bij het veranderproces en hebben behoefte aan aanvullende informatie.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praten er niet over.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stellen zich afwachtend op.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"In de wandelgangen" praten zij negatief over het veranderproces.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spreken zich op vergaderingen negatief uit over het veranderproces.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☐</w:t>
            </w:r>
          </w:p>
        </w:tc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Zij melden zich ziek.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7. Resultaat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15. Resultaat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Welk resultaat verwacht u van het veranderproces voor...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Negatief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Niet pos.
niet neg.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Positief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
positief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77. …de kwaliteit van het leiderschap in de organisatie?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78. …de kwaliteit van de medewerkers in de organisatie?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79. …de kwaliteit van strategie en beleid?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80. …de kwaliteit van middelen-management (tijd, geld, mensen)?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81. …de kwaliteit van werkprocessen?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82. …de tevredenheid van medewerkers?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83. …de tevredenheid van klanten?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84. …de waardering door de maatschappij?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85. …het leervermogen van de organisatie?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8. Overig</w:t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16. Veranderaanpak (gebaseerd op de kleuren van De Caluwe)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86.  </w:t>
      </w:r>
      <w:r>
        <w:rPr>
          <w:rFonts w:ascii="Calibri" w:cs="Calibri" w:eastAsia="Calibri" w:hAnsi="Calibri"/>
          <w:b/>
          <w:bCs/>
          <w:sz w:val="18"/>
          <w:szCs w:val="18"/>
          <w:u w:val="single"/>
        </w:rPr>
        <w:t xml:space="preserve">Huidige aanpak</w:t>
      </w:r>
      <w:r>
        <w:rPr>
          <w:rFonts w:ascii="Calibri" w:cs="Calibri" w:eastAsia="Calibri" w:hAnsi="Calibri"/>
          <w:sz w:val="18"/>
          <w:szCs w:val="18"/>
        </w:rPr>
        <w:t xml:space="preserve">: Welke van de onderstaande elementen komen het sterkst naar voren in de huidige aanpak van het veranderproces? U mag meer opties aankruisen: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Het formuleren van beleid en het bepalen van uitgangspunten door het topmanagement.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Een projectmatige aanpak waarbij alle stappen in het veranderproces zijn uitgewerkt.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Het coachen van medewerkers zodat zij zich kunnen ontwikkelen.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Leren van elkaar zodat kennis en informatie wordt gedeeld.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Ruimte creëren voor creativiteit en nieuwe ideeën.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87.  </w:t>
      </w:r>
      <w:r>
        <w:rPr>
          <w:rFonts w:ascii="Calibri" w:cs="Calibri" w:eastAsia="Calibri" w:hAnsi="Calibri"/>
          <w:b/>
          <w:bCs/>
          <w:sz w:val="18"/>
          <w:szCs w:val="18"/>
          <w:u w:val="single"/>
        </w:rPr>
        <w:t xml:space="preserve">Gewenste aanpak</w:t>
      </w:r>
      <w:r>
        <w:rPr>
          <w:rFonts w:ascii="Calibri" w:cs="Calibri" w:eastAsia="Calibri" w:hAnsi="Calibri"/>
          <w:sz w:val="18"/>
          <w:szCs w:val="18"/>
        </w:rPr>
        <w:t xml:space="preserve">: Welke aanpak heeft het veranderproces volgens u nu het meest nodig? U mag meer opties aankruisen: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Het formuleren van beleid en het bepalen van uitgangspunten door het topmanagement.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Een projectmatige aanpak waarbij alle stappen in het veranderproces worden uitgewerkt.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Het coachen van medewerkers zodat zij zich kunnen ontwikkelen.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Leren van elkaar zodat kennis en informatie wordt gedeeld.</w:t>
      </w:r>
    </w:p>
    <w:p>
      <w:pPr>
        <w:spacing w:after="30" w:before="30"/>
      </w:pPr>
      <w:r>
        <w:rPr>
          <w:rFonts w:ascii="Calibri" w:cs="Calibri" w:eastAsia="Calibri" w:hAnsi="Calibri"/>
          <w:sz w:val="18"/>
          <w:szCs w:val="18"/>
        </w:rPr>
        <w:t xml:space="preserve">☐  Ruimte creëren voor creativiteit en nieuwe ideeën.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17. Complexiteit van het veranderproces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900"/>
        <w:gridCol w:w="900"/>
        <w:gridCol w:w="900"/>
        <w:gridCol w:w="900"/>
        <w:gridCol w:w="900"/>
      </w:tblGrid>
      <w:tr>
        <w:tc>
          <w:tcPr>
            <w:gridSpan w:val="6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Hoeveel verandert er volgens u aan…</w:t>
            </w:r>
          </w:p>
        </w:tc>
      </w:tr>
      <w:tr>
        <w:tc>
          <w:tcPr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Geen verandering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Kleine verandering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Redelijk grote verandering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Grote verandering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4472C4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Zeer grote verandering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88. …de positie van uw organisatie op de markt?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89. …de doelstelling(en) die uw organisatie nastreeft?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90. …de wijze waarop u binnen uw organisatie met elkaar omgaat?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91. …de wijze waarop besluiten worden genomen binnen uw organisatie?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92. …de inhoud van het werk van uw medewerkers/collega's?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93. …de wijze waarop uw organisatie wordt bestuurd?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shd w:fill="DCE6F1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50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r>
              <w:rPr>
                <w:rFonts w:ascii="Calibri" w:cs="Calibri" w:eastAsia="Calibri" w:hAnsi="Calibri"/>
                <w:sz w:val="18"/>
                <w:szCs w:val="18"/>
              </w:rPr>
              <w:t xml:space="preserve">94. …de wijze waarop uw organisatie de markt benadert?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5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900"/>
            <w:tcBorders>
              <w:top w:val="single" w:color="9DC3E6" w:sz="4"/>
              <w:left w:val="single" w:color="9DC3E6" w:sz="4"/>
              <w:bottom w:val="single" w:color="9DC3E6" w:sz="4"/>
              <w:right w:val="single" w:color="9DC3E6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</w:t>
            </w:r>
          </w:p>
        </w:tc>
      </w:tr>
    </w:tbl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60" w:before="1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18. Open vragen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>Dit laatste onderdeel bestaat uit drie open vragen. U kunt ze openlaten, maar ook gebruiken om problemen/knelpunten naar voren te brengen die niet in de vragenlijst stonden.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95.  Wat is volgens u de meerwaarde van de verandering?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96.  Verwacht u nog specifieke problemen voor uw afdeling die de invoering van de verandering kunnen bemoeilijken? Zo ja, welke?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p>
      <w:pPr>
        <w:spacing w:after="60" w:before="60"/>
      </w:pPr>
      <w:r>
        <w:rPr>
          <w:rFonts w:ascii="Calibri" w:cs="Calibri" w:eastAsia="Calibri" w:hAnsi="Calibri"/>
          <w:sz w:val="18"/>
          <w:szCs w:val="18"/>
        </w:rPr>
        <w:t xml:space="preserve"/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97.  Is de verandering volgens u noodzakelijk? Zo ja, waarom? Zo nee, waarom niet?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p>
      <w:pPr>
        <w:pBdr>
          <w:bottom w:val="single" w:color="AAAAAA" w:sz="4"/>
        </w:pBdr>
        <w:spacing w:after="80"/>
      </w:pPr>
      <w:r>
        <w:rPr>
          <w:rFonts w:ascii="Calibri" w:cs="Calibri" w:eastAsia="Calibri" w:hAnsi="Calibri"/>
          <w:sz w:val="36"/>
          <w:szCs w:val="36"/>
        </w:rPr>
        <w:t xml:space="preserve"> 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80939b61a91ff2e2b37f65e6daab07a1b7a2158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2026-03-15T16:36:27.300Z</dcterms:created>
  <dcterms:modified xsi:type="dcterms:W3CDTF">2026-03-15T16:36:27.301Z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